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46" w:rsidRPr="00C87CCE" w:rsidRDefault="00331D46" w:rsidP="00331D46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7C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1D466B" wp14:editId="5F236085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46" w:rsidRPr="00C87CCE" w:rsidRDefault="00331D46" w:rsidP="00331D46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 xml:space="preserve">Кафедра </w:t>
      </w:r>
      <w:r w:rsidR="00760AC4" w:rsidRPr="002D7DF1">
        <w:rPr>
          <w:rFonts w:ascii="Times New Roman" w:eastAsia="FranklinGothicBook" w:hAnsi="Times New Roman" w:cs="Times New Roman"/>
          <w:b/>
          <w:sz w:val="28"/>
          <w:szCs w:val="28"/>
        </w:rPr>
        <w:t>информационных систем</w:t>
      </w: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331D46" w:rsidRDefault="00331D46" w:rsidP="00331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331D46" w:rsidRPr="00C87CCE" w:rsidRDefault="00331D46" w:rsidP="00331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</w:t>
      </w:r>
      <w:r w:rsidR="00E2696F">
        <w:rPr>
          <w:rFonts w:ascii="Times New Roman" w:hAnsi="Times New Roman" w:cs="Times New Roman"/>
          <w:b/>
          <w:bCs/>
          <w:spacing w:val="-2"/>
          <w:sz w:val="28"/>
          <w:szCs w:val="28"/>
        </w:rPr>
        <w:t>Операционные</w:t>
      </w:r>
      <w:r w:rsidR="00AC7EA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системы</w:t>
      </w: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331D46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C3E" w:rsidRDefault="00F45C3E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C3E" w:rsidRDefault="00F45C3E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8B03CE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B03CE">
        <w:rPr>
          <w:rFonts w:ascii="Times New Roman" w:hAnsi="Times New Roman" w:cs="Times New Roman"/>
          <w:sz w:val="28"/>
          <w:szCs w:val="28"/>
        </w:rPr>
        <w:t>ровень высшего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1D46" w:rsidRPr="00C87CCE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C87CCE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  <w:proofErr w:type="spellEnd"/>
    </w:p>
    <w:p w:rsidR="00331D46" w:rsidRPr="00C87CCE" w:rsidRDefault="00331D46" w:rsidP="00331D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C87CCE" w:rsidRDefault="00331D46" w:rsidP="00331D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>Москва 2017</w:t>
      </w: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Pr="000175C5" w:rsidRDefault="00331D46" w:rsidP="00331D46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0175C5">
        <w:rPr>
          <w:rFonts w:ascii="Times New Roman" w:hAnsi="Times New Roman"/>
          <w:color w:val="auto"/>
        </w:rPr>
        <w:t>СОДЕРЖАНИЕ</w:t>
      </w:r>
    </w:p>
    <w:p w:rsidR="00331D46" w:rsidRPr="00423CCE" w:rsidRDefault="00331D46" w:rsidP="00331D46">
      <w:pPr>
        <w:pStyle w:val="11"/>
        <w:rPr>
          <w:noProof/>
          <w:sz w:val="26"/>
          <w:szCs w:val="26"/>
        </w:rPr>
      </w:pPr>
      <w:r w:rsidRPr="00A540EE">
        <w:rPr>
          <w:sz w:val="26"/>
          <w:szCs w:val="26"/>
        </w:rPr>
        <w:fldChar w:fldCharType="begin"/>
      </w:r>
      <w:r w:rsidRPr="00A540EE">
        <w:rPr>
          <w:sz w:val="26"/>
          <w:szCs w:val="26"/>
        </w:rPr>
        <w:instrText xml:space="preserve"> TOC \o "1-3" \h \z \u </w:instrText>
      </w:r>
      <w:r w:rsidRPr="00A540EE">
        <w:rPr>
          <w:sz w:val="26"/>
          <w:szCs w:val="26"/>
        </w:rPr>
        <w:fldChar w:fldCharType="separate"/>
      </w:r>
      <w:hyperlink w:anchor="_Toc485824181" w:history="1">
        <w:r w:rsidRPr="00423CCE">
          <w:rPr>
            <w:rStyle w:val="a3"/>
            <w:noProof/>
            <w:sz w:val="26"/>
            <w:szCs w:val="26"/>
          </w:rPr>
          <w:t xml:space="preserve">1. </w:t>
        </w:r>
        <w:r w:rsidRPr="00423CCE">
          <w:rPr>
            <w:rStyle w:val="a3"/>
            <w:rFonts w:eastAsia="FranklinGothicMedium,Bold"/>
            <w:noProof/>
            <w:sz w:val="26"/>
            <w:szCs w:val="26"/>
          </w:rPr>
          <w:t>ОБЩИЕ ПОЛОЖЕНИЯ</w:t>
        </w:r>
        <w:r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331D46" w:rsidRPr="00423CCE" w:rsidRDefault="00760AC4" w:rsidP="00331D46">
      <w:pPr>
        <w:pStyle w:val="11"/>
        <w:rPr>
          <w:noProof/>
          <w:sz w:val="26"/>
          <w:szCs w:val="26"/>
        </w:rPr>
      </w:pPr>
      <w:hyperlink w:anchor="_Toc485824182" w:history="1">
        <w:r w:rsidR="00331D46" w:rsidRPr="00423CCE">
          <w:rPr>
            <w:rStyle w:val="a3"/>
            <w:noProof/>
            <w:sz w:val="26"/>
            <w:szCs w:val="26"/>
          </w:rPr>
          <w:t>2. ЗАДАНИЯ ДЛЯ ВЫПОЛНЕНИЯ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331D46" w:rsidRPr="00423CCE" w:rsidRDefault="00760AC4" w:rsidP="00331D46">
      <w:pPr>
        <w:pStyle w:val="11"/>
        <w:rPr>
          <w:noProof/>
          <w:sz w:val="26"/>
          <w:szCs w:val="26"/>
        </w:rPr>
      </w:pPr>
      <w:hyperlink w:anchor="_Toc485824183" w:history="1">
        <w:r w:rsidR="00331D46" w:rsidRPr="00423CCE">
          <w:rPr>
            <w:rStyle w:val="a3"/>
            <w:noProof/>
            <w:sz w:val="26"/>
            <w:szCs w:val="26"/>
          </w:rPr>
          <w:t xml:space="preserve">3. </w:t>
        </w:r>
        <w:r w:rsidR="00331D46" w:rsidRPr="00423CCE">
          <w:rPr>
            <w:rStyle w:val="a3"/>
            <w:rFonts w:eastAsia="FranklinGothicMedium,Bold"/>
            <w:noProof/>
            <w:sz w:val="26"/>
            <w:szCs w:val="26"/>
          </w:rPr>
          <w:t>РЕКОМЕНДАЦИИ ПО ВЫПОЛНЕНИЮ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  <w:r w:rsidR="00331D46">
          <w:rPr>
            <w:noProof/>
            <w:webHidden/>
            <w:sz w:val="26"/>
            <w:szCs w:val="26"/>
          </w:rPr>
          <w:t>6</w:t>
        </w:r>
      </w:hyperlink>
    </w:p>
    <w:p w:rsidR="00331D46" w:rsidRPr="00423CCE" w:rsidRDefault="00760AC4" w:rsidP="00331D46">
      <w:pPr>
        <w:pStyle w:val="11"/>
        <w:rPr>
          <w:noProof/>
          <w:sz w:val="26"/>
          <w:szCs w:val="26"/>
        </w:rPr>
      </w:pPr>
      <w:hyperlink w:anchor="_Toc485824184" w:history="1">
        <w:r w:rsidR="00331D46" w:rsidRPr="00423CCE">
          <w:rPr>
            <w:rStyle w:val="a3"/>
            <w:noProof/>
            <w:sz w:val="26"/>
            <w:szCs w:val="26"/>
          </w:rPr>
          <w:t>4. ТРЕБОВАНИЯ К ОФОРМЛЕНИЮ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  <w:r w:rsidR="00331D46">
          <w:rPr>
            <w:noProof/>
            <w:webHidden/>
            <w:sz w:val="26"/>
            <w:szCs w:val="26"/>
          </w:rPr>
          <w:t>7</w:t>
        </w:r>
      </w:hyperlink>
    </w:p>
    <w:p w:rsidR="00331D46" w:rsidRPr="00423CCE" w:rsidRDefault="00760AC4" w:rsidP="00331D46">
      <w:pPr>
        <w:pStyle w:val="11"/>
        <w:rPr>
          <w:rStyle w:val="a3"/>
          <w:noProof/>
          <w:sz w:val="26"/>
          <w:szCs w:val="26"/>
        </w:rPr>
      </w:pPr>
      <w:hyperlink w:anchor="_Toc485824185" w:history="1">
        <w:r w:rsidR="00331D46" w:rsidRPr="00423CCE">
          <w:rPr>
            <w:rStyle w:val="a3"/>
            <w:noProof/>
            <w:sz w:val="26"/>
            <w:szCs w:val="26"/>
          </w:rPr>
          <w:t xml:space="preserve">5. </w:t>
        </w:r>
        <w:r w:rsidR="00331D46" w:rsidRPr="00423CCE">
          <w:rPr>
            <w:rStyle w:val="a3"/>
            <w:noProof/>
            <w:spacing w:val="-4"/>
            <w:sz w:val="26"/>
            <w:szCs w:val="26"/>
          </w:rPr>
          <w:t>КРИТЕРИИ ОЦЕНКИ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  <w:r w:rsidR="00331D46">
          <w:rPr>
            <w:noProof/>
            <w:webHidden/>
            <w:sz w:val="26"/>
            <w:szCs w:val="26"/>
          </w:rPr>
          <w:t>7</w:t>
        </w:r>
      </w:hyperlink>
    </w:p>
    <w:p w:rsidR="00331D46" w:rsidRPr="00A540EE" w:rsidRDefault="00331D46" w:rsidP="00331D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6. ПРИЛОЖЕНИЕ………………………………………………………………</w:t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t>…</w:t>
      </w:r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3917FE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B02A2A" w:rsidRDefault="00331D46" w:rsidP="00331D46">
      <w:pPr>
        <w:keepNext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2A2A">
        <w:rPr>
          <w:rFonts w:ascii="Times New Roman" w:hAnsi="Times New Roman" w:cs="Times New Roman"/>
          <w:b/>
          <w:sz w:val="28"/>
          <w:szCs w:val="28"/>
        </w:rPr>
        <w:lastRenderedPageBreak/>
        <w:t>1.   ОБЩИЕ ПОЛОЖЕНИЯ</w:t>
      </w:r>
    </w:p>
    <w:p w:rsidR="00331D46" w:rsidRPr="00C87CCE" w:rsidRDefault="00331D46" w:rsidP="00331D46">
      <w:pPr>
        <w:pStyle w:val="a4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C87CCE">
        <w:rPr>
          <w:spacing w:val="-4"/>
          <w:sz w:val="28"/>
          <w:szCs w:val="28"/>
        </w:rPr>
        <w:t xml:space="preserve">Рейтинговая работа по дисциплине выполняется обучающимся в ходе самостоятельной работы и является обязательным элементом </w:t>
      </w:r>
      <w:proofErr w:type="spellStart"/>
      <w:r w:rsidRPr="00C87CCE">
        <w:rPr>
          <w:spacing w:val="-4"/>
          <w:sz w:val="28"/>
          <w:szCs w:val="28"/>
        </w:rPr>
        <w:t>балльно</w:t>
      </w:r>
      <w:proofErr w:type="spellEnd"/>
      <w:r w:rsidRPr="00C87CCE">
        <w:rPr>
          <w:spacing w:val="-4"/>
          <w:sz w:val="28"/>
          <w:szCs w:val="28"/>
        </w:rPr>
        <w:t>-рейтинговой системы (БРС) Университета.</w:t>
      </w:r>
    </w:p>
    <w:p w:rsidR="00331D46" w:rsidRPr="009E480F" w:rsidRDefault="00331D46" w:rsidP="00331D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CE">
        <w:rPr>
          <w:rFonts w:ascii="Times New Roman" w:hAnsi="Times New Roman" w:cs="Times New Roman"/>
          <w:b/>
          <w:sz w:val="28"/>
          <w:szCs w:val="28"/>
        </w:rPr>
        <w:t xml:space="preserve">Рейтинговая работа  – </w:t>
      </w:r>
      <w:r w:rsidR="00C12E2D" w:rsidRPr="00115FFB">
        <w:rPr>
          <w:rFonts w:ascii="Times New Roman" w:hAnsi="Times New Roman" w:cs="Times New Roman"/>
          <w:b/>
          <w:i/>
          <w:spacing w:val="-4"/>
          <w:sz w:val="28"/>
          <w:szCs w:val="28"/>
        </w:rPr>
        <w:t>Домашняя творческая работа</w:t>
      </w:r>
    </w:p>
    <w:p w:rsidR="00115FFB" w:rsidRPr="00115FFB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5FFB">
        <w:rPr>
          <w:rFonts w:ascii="Times New Roman" w:hAnsi="Times New Roman" w:cs="Times New Roman"/>
          <w:b/>
          <w:i/>
          <w:spacing w:val="-4"/>
          <w:sz w:val="28"/>
          <w:szCs w:val="28"/>
        </w:rPr>
        <w:t>Домашняя творческая работа</w:t>
      </w:r>
      <w:r w:rsidRPr="00115FFB">
        <w:rPr>
          <w:rFonts w:ascii="Times New Roman" w:hAnsi="Times New Roman" w:cs="Times New Roman"/>
          <w:spacing w:val="-4"/>
          <w:sz w:val="28"/>
          <w:szCs w:val="28"/>
        </w:rPr>
        <w:t xml:space="preserve"> – самостоятельная письменная работа, требующая  от обучающегося умения собирать и систематизировать материал,  сравнивать, сопоставлять и  обобщать его, формулировать обоснованные выводы и предложения. Выполнение домашней творческой работы ориентировано на развитие интеллектуальных способностей и повышение творческого потенциала обучающихся.</w:t>
      </w:r>
    </w:p>
    <w:p w:rsidR="00331D46" w:rsidRPr="009836CF" w:rsidRDefault="00115FFB" w:rsidP="00331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д</w:t>
      </w:r>
      <w:r w:rsidRPr="00115FFB">
        <w:rPr>
          <w:rFonts w:ascii="Times New Roman" w:hAnsi="Times New Roman" w:cs="Times New Roman"/>
          <w:sz w:val="28"/>
          <w:szCs w:val="28"/>
        </w:rPr>
        <w:t>омашн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15FFB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15FF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5F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31D46" w:rsidRPr="009836CF">
        <w:rPr>
          <w:rFonts w:ascii="Times New Roman" w:hAnsi="Times New Roman" w:cs="Times New Roman"/>
          <w:sz w:val="28"/>
          <w:szCs w:val="28"/>
        </w:rPr>
        <w:t>рассчитано на обретение навыков правильного применения полученных теоретических знаний в конкретных условиях</w:t>
      </w:r>
      <w:r w:rsidR="00331D46">
        <w:rPr>
          <w:rFonts w:ascii="Times New Roman" w:hAnsi="Times New Roman" w:cs="Times New Roman"/>
          <w:sz w:val="28"/>
          <w:szCs w:val="28"/>
        </w:rPr>
        <w:t xml:space="preserve">, </w:t>
      </w:r>
      <w:r w:rsidR="00D7744F">
        <w:rPr>
          <w:rFonts w:ascii="Times New Roman" w:hAnsi="Times New Roman" w:cs="Times New Roman"/>
          <w:sz w:val="28"/>
          <w:szCs w:val="28"/>
        </w:rPr>
        <w:t xml:space="preserve">умения абстрактно мыслить, </w:t>
      </w:r>
      <w:r w:rsidR="00331D46">
        <w:rPr>
          <w:rFonts w:ascii="Times New Roman" w:hAnsi="Times New Roman" w:cs="Times New Roman"/>
          <w:sz w:val="28"/>
          <w:szCs w:val="28"/>
        </w:rPr>
        <w:t>развитие профессиональных компетенций в целом</w:t>
      </w:r>
      <w:r w:rsidR="00331D46" w:rsidRPr="009836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0E8" w:rsidRDefault="00331D46" w:rsidP="00877B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6CF">
        <w:rPr>
          <w:rFonts w:ascii="Times New Roman" w:hAnsi="Times New Roman" w:cs="Times New Roman"/>
          <w:sz w:val="28"/>
          <w:szCs w:val="28"/>
        </w:rPr>
        <w:t>Задание для контрольной работы разработано</w:t>
      </w:r>
      <w:r w:rsidR="00812E88">
        <w:rPr>
          <w:rFonts w:ascii="Times New Roman" w:hAnsi="Times New Roman" w:cs="Times New Roman"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sz w:val="28"/>
          <w:szCs w:val="28"/>
        </w:rPr>
        <w:t>в</w:t>
      </w:r>
      <w:r w:rsidR="00115FFB">
        <w:rPr>
          <w:rFonts w:ascii="Times New Roman" w:hAnsi="Times New Roman" w:cs="Times New Roman"/>
          <w:sz w:val="28"/>
          <w:szCs w:val="28"/>
        </w:rPr>
        <w:t xml:space="preserve"> </w:t>
      </w:r>
      <w:r w:rsidR="00E2696F">
        <w:rPr>
          <w:rFonts w:ascii="Times New Roman" w:hAnsi="Times New Roman" w:cs="Times New Roman"/>
          <w:sz w:val="28"/>
          <w:szCs w:val="28"/>
        </w:rPr>
        <w:t>14</w:t>
      </w:r>
      <w:r w:rsidRPr="009836CF">
        <w:rPr>
          <w:rFonts w:ascii="Times New Roman" w:hAnsi="Times New Roman" w:cs="Times New Roman"/>
          <w:sz w:val="28"/>
          <w:szCs w:val="28"/>
        </w:rPr>
        <w:t xml:space="preserve">  вариантах. </w:t>
      </w:r>
    </w:p>
    <w:p w:rsidR="008C3D8A" w:rsidRDefault="008C3D8A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D46" w:rsidRPr="009836CF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>Выбор варианта контрольной работы по начальной букве фамилии</w:t>
      </w:r>
    </w:p>
    <w:p w:rsidR="00877BE1" w:rsidRDefault="00877BE1" w:rsidP="008C3D8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 – «А» - «Б»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 – «В» - «Г»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 – «Д» - «Е»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4 – «Ж» - «З»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5 – «И» - «К»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6 – «Л» - «М»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7 – «Н» - «О»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8 – «П» - «Р»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9– «С» - «Т»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10 – «У» - «Ф»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11 – «Х» - «Ц»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12 – «Ч» - «Ш»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13 – «Щ» - «Э»</w:t>
      </w:r>
    </w:p>
    <w:p w:rsidR="00E2696F" w:rsidRDefault="00E2696F" w:rsidP="00E26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14 – «Ю» - «Я» </w:t>
      </w:r>
    </w:p>
    <w:p w:rsidR="00E2696F" w:rsidRDefault="00E2696F" w:rsidP="008C3D8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BE1" w:rsidRDefault="00877BE1" w:rsidP="00877B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Pr="00C87CCE">
        <w:rPr>
          <w:rFonts w:ascii="Times New Roman" w:hAnsi="Times New Roman" w:cs="Times New Roman"/>
          <w:b/>
          <w:bCs/>
          <w:sz w:val="28"/>
          <w:szCs w:val="28"/>
        </w:rPr>
        <w:t>ЗАДАНИЯ ДЛЯ ВЫПОЛНЕНИЯ РЕЙТИНГОВОЙ РАБОТЫ</w:t>
      </w: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Вариант 1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алгоритма планирования потоков, основанного на квантовании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фиксированная единая очередь потоков с заданным временем выполнения,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фиксированная величина кванта процессорного времени,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процессоров - 1,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кратчайшая задача - первая.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среднее время выполнения коротких и длинных потоков.</w:t>
      </w:r>
    </w:p>
    <w:p w:rsidR="00E2696F" w:rsidRDefault="00E2696F" w:rsidP="00E2696F">
      <w:pPr>
        <w:rPr>
          <w:rFonts w:ascii="Times New Roman" w:hAnsi="Times New Roman"/>
          <w:b/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преобразования виртуального адреса в физический адрес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организация виртуальной памяти – двухуровневая страничная,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разрядность виртуального адреса – 28 бит,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размер физической страницы – 4 Кбайт,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физических страниц в таблице страниц второго уровня – 256,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 xml:space="preserve">объем оперативной памяти – 64 </w:t>
      </w:r>
      <w:proofErr w:type="gramStart"/>
      <w:r>
        <w:rPr>
          <w:sz w:val="28"/>
          <w:szCs w:val="28"/>
        </w:rPr>
        <w:t>физических</w:t>
      </w:r>
      <w:proofErr w:type="gramEnd"/>
      <w:r>
        <w:rPr>
          <w:sz w:val="28"/>
          <w:szCs w:val="28"/>
        </w:rPr>
        <w:t xml:space="preserve"> страницы,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заполнение таблицы страниц – с использованием датчика случайных чисел,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виртуальный адрес вводится с клавиатуры.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виртуальный адрес,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физический адрес,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содержимое таблиц страниц первого и второго уровней.</w:t>
      </w:r>
    </w:p>
    <w:p w:rsidR="00E2696F" w:rsidRDefault="00E2696F" w:rsidP="00E2696F">
      <w:pPr>
        <w:rPr>
          <w:rFonts w:ascii="Times New Roman" w:hAnsi="Times New Roman"/>
          <w:b/>
          <w:sz w:val="28"/>
          <w:szCs w:val="28"/>
        </w:rPr>
      </w:pPr>
    </w:p>
    <w:p w:rsidR="00E2696F" w:rsidRDefault="00E2696F" w:rsidP="00E2696F">
      <w:pPr>
        <w:rPr>
          <w:rFonts w:ascii="Times New Roman" w:hAnsi="Times New Roman"/>
          <w:b/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3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преобразования виртуального адреса в физический адрес.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организация виртуальной памяти – страничная с TLB (буфером быстрой переадресации),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емкость TLB – 16 записей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разрядность виртуального адреса – 32,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размер физической страницы – 4 Кбайт,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объем оперативной памяти – 256 физических страниц,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физических страниц в таблице страниц процесса не более 32,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заполнение таблицы страниц и TLB – датчиком случайных чисел,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виртуальный адрес вводится с клавиатуры.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виртуальный адрес,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физический адрес,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содержимое таблицы страниц и TLB.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4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преобразования виртуального адреса в физический адрес.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организация виртуальной памяти – сегментная,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число сегментов процесса – четыре,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разрядность виртуального адреса – 32,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объем оперативной памяти – 1 Гбайт,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заполнение таблицы сегментов с клавиатуры,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виртуальный адрес вводится с клавиатуры.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виртуальный адрес,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физический адрес,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содержимое таблицы сегментов.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5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преобразования виртуального адреса в физический адрес.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 xml:space="preserve">организация виртуальной памяти – сегментно-страничная, принятая в процессоре </w:t>
      </w:r>
      <w:proofErr w:type="spellStart"/>
      <w:r>
        <w:rPr>
          <w:sz w:val="28"/>
          <w:szCs w:val="28"/>
        </w:rPr>
        <w:t>Pentium</w:t>
      </w:r>
      <w:proofErr w:type="spellEnd"/>
      <w:r>
        <w:rPr>
          <w:sz w:val="28"/>
          <w:szCs w:val="28"/>
        </w:rPr>
        <w:t>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разрядность виртуального адреса – 32,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сегментов не более16,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размер физической страницы – 4 Кбайт,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объем оперативной памяти – 256 физических страниц,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физических страниц в таблице страниц процесса не более 32,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o</w:t>
      </w:r>
      <w:r>
        <w:rPr>
          <w:sz w:val="28"/>
          <w:szCs w:val="28"/>
        </w:rPr>
        <w:tab/>
        <w:t>виртуальный адрес вводится с клавиатуры.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виртуальный адрес,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физический адрес,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содержимое таблицы сегментов и таблицы страниц.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6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распределения памяти фиксированными разделами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объем оперативной памяти – 256 Мбайт,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разделов 10,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размер разделов выбирается исполнителем,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очередь задач – общая,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размер задачи – случайный – от 30 до 100 Мбайт,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задач в очереди до 20.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состояние памяти после поступления очередной задачи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7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распределения памяти динамическими разделами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объем оперативной памяти – 512 Мбайт,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разделов до15,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очередь задач – общая,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размер задачи – случайный – от 30 до 100 Мбайт,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задач в очереди до 20.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состояние памяти после поступления очередной задачи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8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распределения памяти перемещаемыми разделами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объем оперативной памяти – 256 Мбайт,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разделов до10,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очередь задач – общая,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размер задачи – случайный – от 30 до 100 Мбайт,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задач в очереди -20.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состояние памяти после поступления очередной задачи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9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алгоритма замены страниц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o</w:t>
      </w:r>
      <w:r>
        <w:rPr>
          <w:sz w:val="28"/>
          <w:szCs w:val="28"/>
        </w:rPr>
        <w:tab/>
        <w:t>объем области замещения оперативной памяти (резидентное множество) – 5 страниц,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различных страниц - 16,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последовательность обращения к страницам - задана,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алгоритм замены – дольше всех неиспользовавшаяся страница (LRU).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состояние памяти после поступления очередной страницы,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число страничных прерываний.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10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алгоритма замены страниц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объем области замещения оперативной памяти (резидентное множество) – 4 страницы,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различных страниц - 16,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последовательность обращения к страницам - задана,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алгоритм замены – “первым вошел – первым вышел” (FIFO).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состояние памяти после поступления очередной страницы,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число страничных прерываний.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11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алгоритма замены страниц.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объем области замещения оперативной памяти (резидентное множество) – 4 страницы,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различных страниц - 16,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последовательность обращения к страницам - задана,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алгоритм замены – “часовой”.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состояние памяти после поступления очередной страницы,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число страничных прерываний.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решаемой задачи в структурной организации операционной системы.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12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алгоритма замены страниц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объем области замещения оперативной памяти (резидентное множество) – 4 страницы,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различных страниц - 16,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последовательность обращения к страницам - задана,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алгоритм замены – “вторая попытка”.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  <w:t>состояние памяти после поступления очередной страницы,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число страничных прерываний.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13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алгоритма замены страниц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объем области замещения оперативной памяти (резидентное множество) – 3 страницы,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различных страниц - 16,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последовательность обращения к страницам - задана,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 xml:space="preserve">алгоритм замены – “не </w:t>
      </w:r>
      <w:proofErr w:type="gramStart"/>
      <w:r>
        <w:rPr>
          <w:sz w:val="28"/>
          <w:szCs w:val="28"/>
        </w:rPr>
        <w:t>использовавшаяся</w:t>
      </w:r>
      <w:proofErr w:type="gramEnd"/>
      <w:r>
        <w:rPr>
          <w:sz w:val="28"/>
          <w:szCs w:val="28"/>
        </w:rPr>
        <w:t xml:space="preserve"> в последнее время” (NRU).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состояние памяти после поступления очередной страницы,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число страничных прерываний.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E2696F" w:rsidRDefault="00E2696F" w:rsidP="00E2696F">
      <w:pPr>
        <w:pStyle w:val="a4"/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14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Модель алгоритма планирования потоков,  основанного на квантовании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1. Исходные данные: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две фиксированные очереди потоков разного приоритета с заданным временем выполнения,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фиксированная величина кванта процессорного времени,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количество процессоров - 1,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ab/>
        <w:t>циклическое выделение квантов потокам с учетом приоритета.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2. Результаты работы модели должны включать: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среднее время выполнения потоков каждого приоритета.</w:t>
      </w:r>
    </w:p>
    <w:p w:rsidR="00E2696F" w:rsidRDefault="00E2696F" w:rsidP="00E2696F">
      <w:pPr>
        <w:pStyle w:val="a4"/>
        <w:keepNext/>
        <w:outlineLvl w:val="1"/>
        <w:rPr>
          <w:sz w:val="28"/>
          <w:szCs w:val="28"/>
        </w:rPr>
      </w:pPr>
    </w:p>
    <w:p w:rsidR="00C8638B" w:rsidRPr="00866B9F" w:rsidRDefault="00C8638B" w:rsidP="00877B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D46" w:rsidRPr="00C87CCE" w:rsidRDefault="00331D46" w:rsidP="00331D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CCE">
        <w:rPr>
          <w:rFonts w:ascii="Times New Roman" w:hAnsi="Times New Roman" w:cs="Times New Roman"/>
          <w:b/>
          <w:color w:val="000000"/>
          <w:sz w:val="28"/>
          <w:szCs w:val="28"/>
        </w:rPr>
        <w:t>3.   РЕКОМЕНДАЦИИ ПО ВЫПОЛНЕНИЮ РЕЙТИНГОВОЙ РАБОТЫ</w:t>
      </w:r>
    </w:p>
    <w:p w:rsidR="009C10E8" w:rsidRPr="009C10E8" w:rsidRDefault="009C10E8" w:rsidP="009C10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подготовки к выполнению  </w:t>
      </w:r>
      <w:r w:rsidR="00866B9F">
        <w:rPr>
          <w:rFonts w:ascii="Times New Roman" w:hAnsi="Times New Roman" w:cs="Times New Roman"/>
          <w:sz w:val="28"/>
          <w:szCs w:val="28"/>
        </w:rPr>
        <w:t>д</w:t>
      </w:r>
      <w:r w:rsidR="00866B9F" w:rsidRPr="00115FFB">
        <w:rPr>
          <w:rFonts w:ascii="Times New Roman" w:hAnsi="Times New Roman" w:cs="Times New Roman"/>
          <w:sz w:val="28"/>
          <w:szCs w:val="28"/>
        </w:rPr>
        <w:t>омашн</w:t>
      </w:r>
      <w:r w:rsidR="00866B9F">
        <w:rPr>
          <w:rFonts w:ascii="Times New Roman" w:hAnsi="Times New Roman" w:cs="Times New Roman"/>
          <w:sz w:val="28"/>
          <w:szCs w:val="28"/>
        </w:rPr>
        <w:t>ей</w:t>
      </w:r>
      <w:r w:rsidR="00866B9F" w:rsidRPr="00115FFB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866B9F">
        <w:rPr>
          <w:rFonts w:ascii="Times New Roman" w:hAnsi="Times New Roman" w:cs="Times New Roman"/>
          <w:sz w:val="28"/>
          <w:szCs w:val="28"/>
        </w:rPr>
        <w:t>ой</w:t>
      </w:r>
      <w:r w:rsidR="00866B9F" w:rsidRPr="00115FF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66B9F">
        <w:rPr>
          <w:rFonts w:ascii="Times New Roman" w:hAnsi="Times New Roman" w:cs="Times New Roman"/>
          <w:sz w:val="28"/>
          <w:szCs w:val="28"/>
        </w:rPr>
        <w:t>ы</w:t>
      </w:r>
      <w:r w:rsidR="00866B9F" w:rsidRPr="00115F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рекомендуется са</w:t>
      </w: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мостоятельное изучение учебной и научной литературы, использование справочной литературы и интернет - ресурсов. </w:t>
      </w:r>
      <w:r w:rsidRPr="009C10E8">
        <w:rPr>
          <w:rFonts w:ascii="Times New Roman" w:hAnsi="Times New Roman" w:cs="Times New Roman"/>
          <w:sz w:val="28"/>
          <w:szCs w:val="28"/>
        </w:rPr>
        <w:t xml:space="preserve">По мере изучения темы следует разобрать приведенные задачи с обязательным выполнением задач для самостоятельного решения. </w:t>
      </w:r>
    </w:p>
    <w:p w:rsidR="009C10E8" w:rsidRPr="009C10E8" w:rsidRDefault="009C10E8" w:rsidP="009C10E8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При этом оценивается: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1) правильность и обоснованность решений задач;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2) умение грамотно использовать терминологию, символику и наглядность при выполнении заданий;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 xml:space="preserve">3) аккуратность, полнота выполнения </w:t>
      </w:r>
      <w:r w:rsidR="00866B9F">
        <w:rPr>
          <w:rFonts w:ascii="Times New Roman" w:hAnsi="Times New Roman" w:cs="Times New Roman"/>
          <w:sz w:val="28"/>
          <w:szCs w:val="28"/>
        </w:rPr>
        <w:t>д</w:t>
      </w:r>
      <w:r w:rsidR="00866B9F" w:rsidRPr="00115FFB">
        <w:rPr>
          <w:rFonts w:ascii="Times New Roman" w:hAnsi="Times New Roman" w:cs="Times New Roman"/>
          <w:sz w:val="28"/>
          <w:szCs w:val="28"/>
        </w:rPr>
        <w:t>омашн</w:t>
      </w:r>
      <w:r w:rsidR="00866B9F">
        <w:rPr>
          <w:rFonts w:ascii="Times New Roman" w:hAnsi="Times New Roman" w:cs="Times New Roman"/>
          <w:sz w:val="28"/>
          <w:szCs w:val="28"/>
        </w:rPr>
        <w:t>ей</w:t>
      </w:r>
      <w:r w:rsidR="00866B9F" w:rsidRPr="00115FFB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866B9F">
        <w:rPr>
          <w:rFonts w:ascii="Times New Roman" w:hAnsi="Times New Roman" w:cs="Times New Roman"/>
          <w:sz w:val="28"/>
          <w:szCs w:val="28"/>
        </w:rPr>
        <w:t>ой</w:t>
      </w:r>
      <w:r w:rsidR="00866B9F" w:rsidRPr="00115FF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66B9F">
        <w:rPr>
          <w:rFonts w:ascii="Times New Roman" w:hAnsi="Times New Roman" w:cs="Times New Roman"/>
          <w:sz w:val="28"/>
          <w:szCs w:val="28"/>
        </w:rPr>
        <w:t>ы</w:t>
      </w:r>
      <w:r w:rsidRPr="009C10E8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C10E8">
        <w:rPr>
          <w:rFonts w:ascii="Times New Roman" w:hAnsi="Times New Roman" w:cs="Times New Roman"/>
          <w:sz w:val="28"/>
          <w:szCs w:val="28"/>
        </w:rPr>
        <w:lastRenderedPageBreak/>
        <w:t>Задачи должны выполняться самостоятельно. Не самостоятельно выполненная работа лишает студента возможности проверить степень своей подготовленности по теме. Если преподаватель установит несамостоятельное выполнение работы, то она не будет зачтена.</w:t>
      </w:r>
    </w:p>
    <w:p w:rsidR="009C10E8" w:rsidRPr="009C10E8" w:rsidRDefault="009C10E8" w:rsidP="009C10E8">
      <w:pPr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Если работа не соответствует этим требованиям, то она возвращается студенту на доработку. Выполненный комплект задач наряду с выполнением тестовых заданий необходим для получения зачета.</w:t>
      </w:r>
    </w:p>
    <w:p w:rsidR="009C10E8" w:rsidRPr="009C10E8" w:rsidRDefault="009C10E8" w:rsidP="009C10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Задания и типовые расчеты выполняются в течение семестра, в срок, определяемый графиком учебного процесса, до проведения зачета, </w:t>
      </w: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экзамена</w:t>
      </w: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31D46" w:rsidRDefault="00331D46" w:rsidP="00331D46">
      <w:pPr>
        <w:pStyle w:val="11"/>
      </w:pPr>
    </w:p>
    <w:p w:rsidR="00331D46" w:rsidRPr="00C87CCE" w:rsidRDefault="00331D46" w:rsidP="00331D46">
      <w:pPr>
        <w:pStyle w:val="11"/>
      </w:pPr>
      <w:r>
        <w:t xml:space="preserve">4.  </w:t>
      </w:r>
      <w:r w:rsidRPr="00C87CCE">
        <w:t>ТРЕБОВАНИЯ К ОФОРМЛЕНИЮ РЕЙТИНГОВОЙ РАБОТЫ</w:t>
      </w:r>
    </w:p>
    <w:p w:rsidR="00331D46" w:rsidRDefault="00331D46" w:rsidP="00331D46">
      <w:pPr>
        <w:pStyle w:val="11"/>
      </w:pPr>
    </w:p>
    <w:p w:rsidR="00331D46" w:rsidRPr="00E75FB6" w:rsidRDefault="009C10E8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Рейтинговая</w:t>
      </w:r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 xml:space="preserve">  работа выполняется в электронной форме и размещается </w:t>
      </w:r>
      <w:proofErr w:type="gramStart"/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>обучающимся</w:t>
      </w:r>
      <w:proofErr w:type="gramEnd"/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 xml:space="preserve"> в личном кабинете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C10E8" w:rsidRDefault="00E20BB0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Контрольная работа</w:t>
      </w:r>
      <w:r w:rsidR="009C10E8"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>должн</w:t>
      </w:r>
      <w:r w:rsidR="009C10E8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 xml:space="preserve"> быть оформлен</w:t>
      </w:r>
      <w:r w:rsidR="009C10E8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845566">
        <w:rPr>
          <w:rFonts w:ascii="Times New Roman" w:hAnsi="Times New Roman" w:cs="Times New Roman"/>
          <w:snapToGrid w:val="0"/>
          <w:sz w:val="28"/>
          <w:szCs w:val="28"/>
        </w:rPr>
        <w:t xml:space="preserve"> в виде документа </w:t>
      </w:r>
      <w:r w:rsidR="00845566">
        <w:rPr>
          <w:rFonts w:ascii="Times New Roman" w:hAnsi="Times New Roman" w:cs="Times New Roman"/>
          <w:snapToGrid w:val="0"/>
          <w:sz w:val="28"/>
          <w:szCs w:val="28"/>
          <w:lang w:val="en-US"/>
        </w:rPr>
        <w:t>Word</w:t>
      </w:r>
      <w:r w:rsidR="00845566">
        <w:rPr>
          <w:rFonts w:ascii="Times New Roman" w:hAnsi="Times New Roman" w:cs="Times New Roman"/>
          <w:snapToGrid w:val="0"/>
          <w:sz w:val="28"/>
          <w:szCs w:val="28"/>
        </w:rPr>
        <w:t>, допускается вставка таблиц, скопированных из</w:t>
      </w:r>
      <w:r w:rsidR="00845566" w:rsidRPr="008455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45566">
        <w:rPr>
          <w:rFonts w:ascii="Times New Roman" w:hAnsi="Times New Roman" w:cs="Times New Roman"/>
          <w:snapToGrid w:val="0"/>
          <w:sz w:val="28"/>
          <w:szCs w:val="28"/>
          <w:lang w:val="en-US"/>
        </w:rPr>
        <w:t>Excel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 xml:space="preserve">. В начале каждого задания должно быть записано его условие, а в конце дан список используемой литературы и источников. 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Текст на листе должен иметь книжную ориентацию, альбомная ориентация допускается только для таблиц и схем приложений. Поля страницы должны иметь следующие размеры: левое – 3 см, правое </w:t>
      </w:r>
      <w:r w:rsidR="00331D46" w:rsidRPr="00E75FB6">
        <w:rPr>
          <w:rFonts w:ascii="Times New Roman" w:hAnsi="Times New Roman" w:cs="Times New Roman"/>
          <w:sz w:val="28"/>
          <w:szCs w:val="28"/>
        </w:rPr>
        <w:sym w:font="Symbol" w:char="002D"/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1,5 см, верхнее – 2 см, нижнее – 2 см. Текст печатается через полтора интервала шрифтом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, 14 кегль (для сносок 12 кегль), допускаются переносы в словах. Абзац – 1,25 см. </w:t>
      </w:r>
      <w:r w:rsidR="009C10E8">
        <w:rPr>
          <w:rFonts w:ascii="Times New Roman" w:hAnsi="Times New Roman" w:cs="Times New Roman"/>
          <w:sz w:val="28"/>
          <w:szCs w:val="28"/>
        </w:rPr>
        <w:t>Формулы необходимо представлять с помощью редактора формул.</w:t>
      </w:r>
    </w:p>
    <w:p w:rsidR="00331D46" w:rsidRPr="00E75FB6" w:rsidRDefault="00331D46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FB6">
        <w:rPr>
          <w:rFonts w:ascii="Times New Roman" w:hAnsi="Times New Roman" w:cs="Times New Roman"/>
          <w:sz w:val="28"/>
          <w:szCs w:val="28"/>
        </w:rPr>
        <w:t xml:space="preserve">Номера страниц размещаются в нижнем правом углу. Применяется сквозная нумерация листов, начиная с титульного листа и включая приложения (если есть). Номер листа на титульном листе не проставляют. Второй лист </w:t>
      </w:r>
      <w:r w:rsidR="00E20BB0">
        <w:rPr>
          <w:rFonts w:ascii="Times New Roman" w:eastAsia="Calibri" w:hAnsi="Times New Roman" w:cs="Times New Roman"/>
          <w:sz w:val="28"/>
          <w:szCs w:val="28"/>
        </w:rPr>
        <w:t>контрольной работы</w:t>
      </w:r>
      <w:r w:rsidR="00845566"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5FB6">
        <w:rPr>
          <w:rFonts w:ascii="Times New Roman" w:hAnsi="Times New Roman" w:cs="Times New Roman"/>
          <w:sz w:val="28"/>
          <w:szCs w:val="28"/>
        </w:rPr>
        <w:t xml:space="preserve">– содержание. Решение задач </w:t>
      </w:r>
      <w:r w:rsidR="00E20BB0">
        <w:rPr>
          <w:rFonts w:ascii="Times New Roman" w:eastAsia="Calibri" w:hAnsi="Times New Roman" w:cs="Times New Roman"/>
          <w:sz w:val="28"/>
          <w:szCs w:val="28"/>
        </w:rPr>
        <w:t>контрольной работы</w:t>
      </w:r>
      <w:r w:rsidRPr="00E75FB6">
        <w:rPr>
          <w:rFonts w:ascii="Times New Roman" w:hAnsi="Times New Roman" w:cs="Times New Roman"/>
          <w:sz w:val="28"/>
          <w:szCs w:val="28"/>
        </w:rPr>
        <w:t xml:space="preserve"> рассчитано на обретение навыков правильного применения полученных теоретических знаний в конкретных условиях.</w:t>
      </w:r>
    </w:p>
    <w:p w:rsidR="00331D46" w:rsidRDefault="00331D46" w:rsidP="00331D46">
      <w:pPr>
        <w:pStyle w:val="a4"/>
        <w:shd w:val="clear" w:color="auto" w:fill="FFFFFF"/>
        <w:ind w:left="0" w:firstLine="709"/>
        <w:jc w:val="both"/>
        <w:rPr>
          <w:spacing w:val="-4"/>
          <w:sz w:val="28"/>
          <w:szCs w:val="28"/>
        </w:rPr>
      </w:pPr>
    </w:p>
    <w:p w:rsidR="00331D46" w:rsidRDefault="00331D46" w:rsidP="00331D46">
      <w:pPr>
        <w:pStyle w:val="11"/>
      </w:pPr>
      <w:r>
        <w:t>5.  КРИТЕРИИ ОЦЕНКИ РЕЙТИНГОВОЙ РАБОТЫ</w:t>
      </w:r>
    </w:p>
    <w:p w:rsidR="00331D46" w:rsidRDefault="00331D46" w:rsidP="00331D46">
      <w:pPr>
        <w:pStyle w:val="11"/>
      </w:pPr>
    </w:p>
    <w:p w:rsidR="00331D46" w:rsidRPr="00F41F44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spacing w:val="-4"/>
        </w:rPr>
        <w:t xml:space="preserve">     </w:t>
      </w:r>
      <w:r w:rsidRPr="00F41F44">
        <w:rPr>
          <w:rFonts w:ascii="Times New Roman" w:hAnsi="Times New Roman" w:cs="Times New Roman"/>
          <w:spacing w:val="-4"/>
          <w:sz w:val="28"/>
          <w:szCs w:val="28"/>
        </w:rPr>
        <w:t xml:space="preserve">Для оценки рейтинговой работы – </w:t>
      </w:r>
      <w:r>
        <w:rPr>
          <w:rFonts w:ascii="Times New Roman" w:hAnsi="Times New Roman" w:cs="Times New Roman"/>
          <w:spacing w:val="-4"/>
          <w:sz w:val="28"/>
          <w:szCs w:val="28"/>
        </w:rPr>
        <w:t>контрольной работы</w:t>
      </w:r>
      <w:r w:rsidRPr="00F41F44">
        <w:rPr>
          <w:rFonts w:ascii="Times New Roman" w:hAnsi="Times New Roman" w:cs="Times New Roman"/>
          <w:spacing w:val="-4"/>
          <w:sz w:val="28"/>
          <w:szCs w:val="28"/>
        </w:rPr>
        <w:t xml:space="preserve"> критерии следующие: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85 до 100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ставится, если соблюдены все требования к выполнению контрольной работы, выводы обоснованы, соблюдены требования к внешнему оформлению контрольной работы.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66 до 84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основные требования к выполнению контрольной работы соблюдены, но при этом допущены недочёты. В частности, имеются неточности в изложении материала; имеются упущения в оформлении.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От 50 до 65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имеются существенные отступления от требований к содержанию контрольной работы. В частности: допущены ошибки в изложении материала, имеются ссылки на законодательство, утратившее силу</w:t>
      </w:r>
    </w:p>
    <w:p w:rsidR="00331D46" w:rsidRDefault="00331D46" w:rsidP="003917F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49 баллов и менее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обнаруживаются существенные ошибки в изложении материала, имеются ссылки на законодательство, утратившее силу, есть невыполненные задания.</w:t>
      </w:r>
    </w:p>
    <w:p w:rsidR="00DA34A6" w:rsidRPr="00DA34A6" w:rsidRDefault="00DA34A6" w:rsidP="00DA34A6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4A6">
        <w:rPr>
          <w:rFonts w:ascii="Times New Roman" w:hAnsi="Times New Roman" w:cs="Times New Roman"/>
          <w:b/>
          <w:i/>
          <w:sz w:val="28"/>
          <w:szCs w:val="28"/>
        </w:rPr>
        <w:t xml:space="preserve">Основные критерии и показатели оценки </w:t>
      </w:r>
      <w:proofErr w:type="gramStart"/>
      <w:r w:rsidRPr="00DA34A6">
        <w:rPr>
          <w:rFonts w:ascii="Times New Roman" w:hAnsi="Times New Roman" w:cs="Times New Roman"/>
          <w:b/>
          <w:i/>
          <w:sz w:val="28"/>
          <w:szCs w:val="28"/>
        </w:rPr>
        <w:t>домашнего</w:t>
      </w:r>
      <w:proofErr w:type="gramEnd"/>
      <w:r w:rsidRPr="00DA34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A34A6" w:rsidRPr="00DA34A6" w:rsidRDefault="00DA34A6" w:rsidP="00DA34A6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4A6">
        <w:rPr>
          <w:rFonts w:ascii="Times New Roman" w:hAnsi="Times New Roman" w:cs="Times New Roman"/>
          <w:b/>
          <w:i/>
          <w:sz w:val="28"/>
          <w:szCs w:val="28"/>
        </w:rPr>
        <w:t>творческого задания</w:t>
      </w:r>
    </w:p>
    <w:tbl>
      <w:tblPr>
        <w:tblW w:w="9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80"/>
      </w:tblGrid>
      <w:tr w:rsidR="00DA34A6" w:rsidRPr="00DA34A6" w:rsidTr="00DA34A6">
        <w:trPr>
          <w:trHeight w:val="276"/>
          <w:tblHeader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4A6" w:rsidRPr="00DA34A6" w:rsidRDefault="00DA34A6" w:rsidP="00DA34A6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4A6" w:rsidRPr="00DA34A6" w:rsidRDefault="00DA34A6" w:rsidP="00DA34A6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современной научной литературы</w:t>
            </w:r>
          </w:p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Диапазон и качество (уровень) используемого информационного пространства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Самостоятельная интерпретация описываемых в домашнем творческом задании фактов и проблем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Умелое использование приемов сравнения и обобщения для анализа взаимосвязи понятий и явлений. Личная оценка (вывод), способность</w:t>
            </w: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Язык и стиль работы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 и корректность цитирования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DA34A6" w:rsidRPr="00DA34A6" w:rsidRDefault="00DA34A6" w:rsidP="00DA34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A34A6" w:rsidRPr="00DA34A6" w:rsidRDefault="00DA34A6" w:rsidP="00DA34A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34A6">
        <w:rPr>
          <w:rFonts w:ascii="Times New Roman" w:hAnsi="Times New Roman" w:cs="Times New Roman"/>
          <w:b/>
          <w:i/>
          <w:sz w:val="24"/>
          <w:szCs w:val="24"/>
        </w:rPr>
        <w:t>Балльная шкала для оценки домашнего творческого задания</w:t>
      </w:r>
    </w:p>
    <w:tbl>
      <w:tblPr>
        <w:tblW w:w="47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464"/>
        <w:gridCol w:w="5795"/>
      </w:tblGrid>
      <w:tr w:rsidR="00DA34A6" w:rsidRPr="00DA34A6" w:rsidTr="00DA34A6">
        <w:trPr>
          <w:tblHeader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Позиция</w:t>
            </w:r>
          </w:p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реферата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Макс. количество баллов</w:t>
            </w:r>
          </w:p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A34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100)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элементов оценки</w:t>
            </w:r>
          </w:p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и критерии распределения баллов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раскрытие пунктами оглавления обозначенной темы – максимум 5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степень отражения актуальности темы – максимум 9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определение цели работы – максимум 8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задач по достижению поставленной цели – максимум 8 баллов. 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раскрытие базовых определений (понятий, терминов) – максимум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критический анализ точек зрения авторов (школ, подходов) –  максимум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полнота раскрытия темы – максимум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логическая связность изложения материала –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позиция по рассматриваемой проблеме – </w:t>
            </w:r>
            <w:r w:rsidRPr="00DA3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максимум 5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кратких ответов на поставленные в работе задачи – максимум 9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содержательность выводов – максимум 8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степень обобщения работы – максимум 8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соответствие использованной литературы теме работы – максимум 4 балла;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- разнообразие характера используемых источников (учебники и учебные пособия, монографии, статьи, </w:t>
            </w:r>
            <w:proofErr w:type="gramStart"/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интернет-источники</w:t>
            </w:r>
            <w:proofErr w:type="gramEnd"/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 и др.) – максимум 4 балла;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современность литературы – максимум 2 балла;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наличие корректных ссылок в работе на источники литературы и веб-сайты – максимум 5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Соответствие ГОСТу и требованиям ВУЗа</w:t>
            </w:r>
          </w:p>
        </w:tc>
      </w:tr>
    </w:tbl>
    <w:p w:rsidR="00845566" w:rsidRDefault="00845566" w:rsidP="003917F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45566" w:rsidRDefault="00845566" w:rsidP="00331D46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:rsidR="00331D46" w:rsidRPr="00494CED" w:rsidRDefault="00331D46" w:rsidP="00331D46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94CED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6. ПРИЛОЖЕНИ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93C50">
        <w:rPr>
          <w:rFonts w:ascii="Times New Roman" w:hAnsi="Times New Roman" w:cs="Times New Roman"/>
          <w:b/>
          <w:spacing w:val="-4"/>
          <w:sz w:val="28"/>
          <w:szCs w:val="28"/>
        </w:rPr>
        <w:t>Титульный лист рейтинговой работы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3AAC80" wp14:editId="44F890B4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Кафедра  </w:t>
      </w:r>
      <w:r w:rsidR="00760AC4" w:rsidRPr="00760AC4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информационных систем</w:t>
      </w: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bookmarkStart w:id="1" w:name="_GoBack"/>
      <w:bookmarkEnd w:id="1"/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Рейтинговая работа 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(домашняя творческая работа, расчетно-аналитическое задание, реферат, контрольная работа)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по дисциплине     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Задание/вариант №  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Тема*  ______________________________________________________________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(фамилия, имя, отчество)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  ____________________________________________________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(фамилия, имя, отчество)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Москва – 201__ г.</w:t>
      </w:r>
    </w:p>
    <w:p w:rsidR="00331D46" w:rsidRP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* при наличии</w:t>
      </w:r>
    </w:p>
    <w:p w:rsidR="00331D46" w:rsidRDefault="00331D46" w:rsidP="00331D46"/>
    <w:p w:rsidR="009C10E8" w:rsidRDefault="009C10E8"/>
    <w:sectPr w:rsidR="009C10E8" w:rsidSect="009C10E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B0" w:rsidRDefault="00E20BB0">
      <w:pPr>
        <w:spacing w:after="0" w:line="240" w:lineRule="auto"/>
      </w:pPr>
      <w:r>
        <w:separator/>
      </w:r>
    </w:p>
  </w:endnote>
  <w:endnote w:type="continuationSeparator" w:id="0">
    <w:p w:rsidR="00E20BB0" w:rsidRDefault="00E2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10171"/>
      <w:docPartObj>
        <w:docPartGallery w:val="Page Numbers (Bottom of Page)"/>
        <w:docPartUnique/>
      </w:docPartObj>
    </w:sdtPr>
    <w:sdtEndPr/>
    <w:sdtContent>
      <w:p w:rsidR="00E20BB0" w:rsidRDefault="00E20BB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AC4">
          <w:rPr>
            <w:noProof/>
          </w:rPr>
          <w:t>12</w:t>
        </w:r>
        <w:r>
          <w:fldChar w:fldCharType="end"/>
        </w:r>
      </w:p>
    </w:sdtContent>
  </w:sdt>
  <w:p w:rsidR="00E20BB0" w:rsidRDefault="00E20B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B0" w:rsidRDefault="00E20BB0">
      <w:pPr>
        <w:spacing w:after="0" w:line="240" w:lineRule="auto"/>
      </w:pPr>
      <w:r>
        <w:separator/>
      </w:r>
    </w:p>
  </w:footnote>
  <w:footnote w:type="continuationSeparator" w:id="0">
    <w:p w:rsidR="00E20BB0" w:rsidRDefault="00E20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59E"/>
    <w:multiLevelType w:val="multilevel"/>
    <w:tmpl w:val="F38E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7175"/>
    <w:multiLevelType w:val="multilevel"/>
    <w:tmpl w:val="CA30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37116"/>
    <w:multiLevelType w:val="multilevel"/>
    <w:tmpl w:val="6722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B66E6"/>
    <w:multiLevelType w:val="multilevel"/>
    <w:tmpl w:val="C38E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07389C"/>
    <w:multiLevelType w:val="hybridMultilevel"/>
    <w:tmpl w:val="E2BA9FC0"/>
    <w:lvl w:ilvl="0" w:tplc="26D05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C6C7E"/>
    <w:multiLevelType w:val="multilevel"/>
    <w:tmpl w:val="EC3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066EFF"/>
    <w:multiLevelType w:val="multilevel"/>
    <w:tmpl w:val="F01E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645F2B"/>
    <w:multiLevelType w:val="multilevel"/>
    <w:tmpl w:val="8530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83DB3"/>
    <w:multiLevelType w:val="multilevel"/>
    <w:tmpl w:val="5CF8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A6077"/>
    <w:multiLevelType w:val="hybridMultilevel"/>
    <w:tmpl w:val="0628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378D3"/>
    <w:multiLevelType w:val="multilevel"/>
    <w:tmpl w:val="8044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F190F"/>
    <w:multiLevelType w:val="hybridMultilevel"/>
    <w:tmpl w:val="EE78FEFC"/>
    <w:lvl w:ilvl="0" w:tplc="97A669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A9194C"/>
    <w:multiLevelType w:val="multilevel"/>
    <w:tmpl w:val="6916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6A1F38"/>
    <w:multiLevelType w:val="multilevel"/>
    <w:tmpl w:val="D7EA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A07002"/>
    <w:multiLevelType w:val="hybridMultilevel"/>
    <w:tmpl w:val="BEA2C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963B0"/>
    <w:multiLevelType w:val="multilevel"/>
    <w:tmpl w:val="6BFE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F531B8"/>
    <w:multiLevelType w:val="multilevel"/>
    <w:tmpl w:val="3662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7D0C24"/>
    <w:multiLevelType w:val="multilevel"/>
    <w:tmpl w:val="C958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FE5614"/>
    <w:multiLevelType w:val="hybridMultilevel"/>
    <w:tmpl w:val="91A86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4428D"/>
    <w:multiLevelType w:val="multilevel"/>
    <w:tmpl w:val="C4E2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0919F4"/>
    <w:multiLevelType w:val="multilevel"/>
    <w:tmpl w:val="BEA8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455DA7"/>
    <w:multiLevelType w:val="multilevel"/>
    <w:tmpl w:val="4052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F7835"/>
    <w:multiLevelType w:val="hybridMultilevel"/>
    <w:tmpl w:val="43D82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B31C1"/>
    <w:multiLevelType w:val="multilevel"/>
    <w:tmpl w:val="CF8C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FE3852"/>
    <w:multiLevelType w:val="hybridMultilevel"/>
    <w:tmpl w:val="87065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366A6"/>
    <w:multiLevelType w:val="hybridMultilevel"/>
    <w:tmpl w:val="F7C6F626"/>
    <w:lvl w:ilvl="0" w:tplc="359AB24E">
      <w:start w:val="1"/>
      <w:numFmt w:val="decimal"/>
      <w:lvlText w:val="%1)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26">
    <w:nsid w:val="50481D05"/>
    <w:multiLevelType w:val="multilevel"/>
    <w:tmpl w:val="F45E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755015"/>
    <w:multiLevelType w:val="hybridMultilevel"/>
    <w:tmpl w:val="E5EACB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5127E"/>
    <w:multiLevelType w:val="hybridMultilevel"/>
    <w:tmpl w:val="5186E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46D29"/>
    <w:multiLevelType w:val="multilevel"/>
    <w:tmpl w:val="2CC4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672581"/>
    <w:multiLevelType w:val="multilevel"/>
    <w:tmpl w:val="132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803BCF"/>
    <w:multiLevelType w:val="multilevel"/>
    <w:tmpl w:val="5A52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3848E3"/>
    <w:multiLevelType w:val="multilevel"/>
    <w:tmpl w:val="CB66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B59ED"/>
    <w:multiLevelType w:val="multilevel"/>
    <w:tmpl w:val="3018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8D73C2"/>
    <w:multiLevelType w:val="multilevel"/>
    <w:tmpl w:val="3E86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809F4"/>
    <w:multiLevelType w:val="hybridMultilevel"/>
    <w:tmpl w:val="CEDED118"/>
    <w:lvl w:ilvl="0" w:tplc="3F5869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AD0E00"/>
    <w:multiLevelType w:val="multilevel"/>
    <w:tmpl w:val="82D4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EC653C"/>
    <w:multiLevelType w:val="multilevel"/>
    <w:tmpl w:val="E270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9F68E8"/>
    <w:multiLevelType w:val="hybridMultilevel"/>
    <w:tmpl w:val="8F7607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DA15919"/>
    <w:multiLevelType w:val="multilevel"/>
    <w:tmpl w:val="D6EA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46"/>
    <w:rsid w:val="0009397A"/>
    <w:rsid w:val="0009743B"/>
    <w:rsid w:val="000B676E"/>
    <w:rsid w:val="000D53AF"/>
    <w:rsid w:val="00115FFB"/>
    <w:rsid w:val="001313D8"/>
    <w:rsid w:val="00331D46"/>
    <w:rsid w:val="00332E51"/>
    <w:rsid w:val="003917FE"/>
    <w:rsid w:val="00402061"/>
    <w:rsid w:val="004A1FD0"/>
    <w:rsid w:val="005331FC"/>
    <w:rsid w:val="00586AC0"/>
    <w:rsid w:val="005E042D"/>
    <w:rsid w:val="005E1E33"/>
    <w:rsid w:val="006221EF"/>
    <w:rsid w:val="00760AC4"/>
    <w:rsid w:val="00781289"/>
    <w:rsid w:val="0079301C"/>
    <w:rsid w:val="007B6D42"/>
    <w:rsid w:val="007C6F4F"/>
    <w:rsid w:val="00812E88"/>
    <w:rsid w:val="00845566"/>
    <w:rsid w:val="00866B9F"/>
    <w:rsid w:val="008769F6"/>
    <w:rsid w:val="00877BE1"/>
    <w:rsid w:val="008C3D8A"/>
    <w:rsid w:val="00924A80"/>
    <w:rsid w:val="00996C5F"/>
    <w:rsid w:val="009C10E8"/>
    <w:rsid w:val="009E480F"/>
    <w:rsid w:val="00AC7EA2"/>
    <w:rsid w:val="00B10216"/>
    <w:rsid w:val="00BA0382"/>
    <w:rsid w:val="00BB55D9"/>
    <w:rsid w:val="00BD00CE"/>
    <w:rsid w:val="00BF0768"/>
    <w:rsid w:val="00C12E2D"/>
    <w:rsid w:val="00C8638B"/>
    <w:rsid w:val="00CC4863"/>
    <w:rsid w:val="00CE2C33"/>
    <w:rsid w:val="00D42EB6"/>
    <w:rsid w:val="00D7744F"/>
    <w:rsid w:val="00DA34A6"/>
    <w:rsid w:val="00E20BB0"/>
    <w:rsid w:val="00E2696F"/>
    <w:rsid w:val="00E81FF0"/>
    <w:rsid w:val="00E9000F"/>
    <w:rsid w:val="00F4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6"/>
  </w:style>
  <w:style w:type="paragraph" w:styleId="1">
    <w:name w:val="heading 1"/>
    <w:basedOn w:val="a"/>
    <w:next w:val="a"/>
    <w:link w:val="10"/>
    <w:uiPriority w:val="9"/>
    <w:qFormat/>
    <w:rsid w:val="00331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uiPriority w:val="99"/>
    <w:rsid w:val="00331D46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331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31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331D4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331D46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31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D46"/>
  </w:style>
  <w:style w:type="paragraph" w:styleId="a9">
    <w:name w:val="Balloon Text"/>
    <w:basedOn w:val="a"/>
    <w:link w:val="aa"/>
    <w:uiPriority w:val="99"/>
    <w:semiHidden/>
    <w:unhideWhenUsed/>
    <w:rsid w:val="0033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D4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C1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C10E8"/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C1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C1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10E8"/>
  </w:style>
  <w:style w:type="table" w:styleId="af">
    <w:name w:val="Table Grid"/>
    <w:basedOn w:val="a1"/>
    <w:uiPriority w:val="59"/>
    <w:rsid w:val="009C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C10E8"/>
  </w:style>
  <w:style w:type="paragraph" w:styleId="af0">
    <w:name w:val="Body Text"/>
    <w:basedOn w:val="a"/>
    <w:link w:val="af1"/>
    <w:uiPriority w:val="99"/>
    <w:semiHidden/>
    <w:unhideWhenUsed/>
    <w:rsid w:val="008C3D8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C3D8A"/>
  </w:style>
  <w:style w:type="paragraph" w:styleId="af2">
    <w:name w:val="Normal (Web)"/>
    <w:basedOn w:val="a"/>
    <w:uiPriority w:val="99"/>
    <w:semiHidden/>
    <w:unhideWhenUsed/>
    <w:rsid w:val="008C3D8A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Aparajita"/>
      <w:kern w:val="2"/>
      <w:sz w:val="24"/>
      <w:szCs w:val="24"/>
      <w:lang w:val="en-US" w:eastAsia="zh-CN" w:bidi="hi-IN"/>
    </w:rPr>
  </w:style>
  <w:style w:type="character" w:customStyle="1" w:styleId="-15">
    <w:name w:val="Обычный-1.5 Знак Знак"/>
    <w:link w:val="-150"/>
    <w:locked/>
    <w:rsid w:val="008C3D8A"/>
    <w:rPr>
      <w:sz w:val="28"/>
      <w:szCs w:val="28"/>
    </w:rPr>
  </w:style>
  <w:style w:type="paragraph" w:customStyle="1" w:styleId="-150">
    <w:name w:val="Обычный-1.5 Знак"/>
    <w:basedOn w:val="a"/>
    <w:link w:val="-15"/>
    <w:rsid w:val="008C3D8A"/>
    <w:pPr>
      <w:widowControl w:val="0"/>
      <w:spacing w:after="0" w:line="360" w:lineRule="auto"/>
      <w:ind w:firstLine="567"/>
      <w:jc w:val="both"/>
    </w:pPr>
    <w:rPr>
      <w:sz w:val="28"/>
      <w:szCs w:val="28"/>
    </w:rPr>
  </w:style>
  <w:style w:type="character" w:customStyle="1" w:styleId="FontStyle53">
    <w:name w:val="Font Style53"/>
    <w:rsid w:val="008C3D8A"/>
    <w:rPr>
      <w:rFonts w:ascii="Times New Roman" w:hAnsi="Times New Roman" w:cs="Times New Roman" w:hint="default"/>
      <w:sz w:val="20"/>
      <w:szCs w:val="20"/>
    </w:rPr>
  </w:style>
  <w:style w:type="character" w:customStyle="1" w:styleId="FontStyle57">
    <w:name w:val="Font Style57"/>
    <w:rsid w:val="008C3D8A"/>
    <w:rPr>
      <w:rFonts w:ascii="Microsoft Sans Serif" w:hAnsi="Microsoft Sans Serif" w:cs="Microsoft Sans Serif" w:hint="default"/>
      <w:spacing w:val="20"/>
      <w:sz w:val="16"/>
      <w:szCs w:val="16"/>
    </w:rPr>
  </w:style>
  <w:style w:type="character" w:styleId="af3">
    <w:name w:val="Emphasis"/>
    <w:basedOn w:val="a0"/>
    <w:qFormat/>
    <w:rsid w:val="008C3D8A"/>
    <w:rPr>
      <w:i/>
      <w:iCs/>
    </w:rPr>
  </w:style>
  <w:style w:type="paragraph" w:customStyle="1" w:styleId="Default">
    <w:name w:val="Default"/>
    <w:rsid w:val="00812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12E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2E2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6"/>
  </w:style>
  <w:style w:type="paragraph" w:styleId="1">
    <w:name w:val="heading 1"/>
    <w:basedOn w:val="a"/>
    <w:next w:val="a"/>
    <w:link w:val="10"/>
    <w:uiPriority w:val="9"/>
    <w:qFormat/>
    <w:rsid w:val="00331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uiPriority w:val="99"/>
    <w:rsid w:val="00331D46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331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31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331D4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331D46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31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D46"/>
  </w:style>
  <w:style w:type="paragraph" w:styleId="a9">
    <w:name w:val="Balloon Text"/>
    <w:basedOn w:val="a"/>
    <w:link w:val="aa"/>
    <w:uiPriority w:val="99"/>
    <w:semiHidden/>
    <w:unhideWhenUsed/>
    <w:rsid w:val="0033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D4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C1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C10E8"/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C1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C1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10E8"/>
  </w:style>
  <w:style w:type="table" w:styleId="af">
    <w:name w:val="Table Grid"/>
    <w:basedOn w:val="a1"/>
    <w:uiPriority w:val="59"/>
    <w:rsid w:val="009C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C10E8"/>
  </w:style>
  <w:style w:type="paragraph" w:styleId="af0">
    <w:name w:val="Body Text"/>
    <w:basedOn w:val="a"/>
    <w:link w:val="af1"/>
    <w:uiPriority w:val="99"/>
    <w:semiHidden/>
    <w:unhideWhenUsed/>
    <w:rsid w:val="008C3D8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C3D8A"/>
  </w:style>
  <w:style w:type="paragraph" w:styleId="af2">
    <w:name w:val="Normal (Web)"/>
    <w:basedOn w:val="a"/>
    <w:uiPriority w:val="99"/>
    <w:semiHidden/>
    <w:unhideWhenUsed/>
    <w:rsid w:val="008C3D8A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Aparajita"/>
      <w:kern w:val="2"/>
      <w:sz w:val="24"/>
      <w:szCs w:val="24"/>
      <w:lang w:val="en-US" w:eastAsia="zh-CN" w:bidi="hi-IN"/>
    </w:rPr>
  </w:style>
  <w:style w:type="character" w:customStyle="1" w:styleId="-15">
    <w:name w:val="Обычный-1.5 Знак Знак"/>
    <w:link w:val="-150"/>
    <w:locked/>
    <w:rsid w:val="008C3D8A"/>
    <w:rPr>
      <w:sz w:val="28"/>
      <w:szCs w:val="28"/>
    </w:rPr>
  </w:style>
  <w:style w:type="paragraph" w:customStyle="1" w:styleId="-150">
    <w:name w:val="Обычный-1.5 Знак"/>
    <w:basedOn w:val="a"/>
    <w:link w:val="-15"/>
    <w:rsid w:val="008C3D8A"/>
    <w:pPr>
      <w:widowControl w:val="0"/>
      <w:spacing w:after="0" w:line="360" w:lineRule="auto"/>
      <w:ind w:firstLine="567"/>
      <w:jc w:val="both"/>
    </w:pPr>
    <w:rPr>
      <w:sz w:val="28"/>
      <w:szCs w:val="28"/>
    </w:rPr>
  </w:style>
  <w:style w:type="character" w:customStyle="1" w:styleId="FontStyle53">
    <w:name w:val="Font Style53"/>
    <w:rsid w:val="008C3D8A"/>
    <w:rPr>
      <w:rFonts w:ascii="Times New Roman" w:hAnsi="Times New Roman" w:cs="Times New Roman" w:hint="default"/>
      <w:sz w:val="20"/>
      <w:szCs w:val="20"/>
    </w:rPr>
  </w:style>
  <w:style w:type="character" w:customStyle="1" w:styleId="FontStyle57">
    <w:name w:val="Font Style57"/>
    <w:rsid w:val="008C3D8A"/>
    <w:rPr>
      <w:rFonts w:ascii="Microsoft Sans Serif" w:hAnsi="Microsoft Sans Serif" w:cs="Microsoft Sans Serif" w:hint="default"/>
      <w:spacing w:val="20"/>
      <w:sz w:val="16"/>
      <w:szCs w:val="16"/>
    </w:rPr>
  </w:style>
  <w:style w:type="character" w:styleId="af3">
    <w:name w:val="Emphasis"/>
    <w:basedOn w:val="a0"/>
    <w:qFormat/>
    <w:rsid w:val="008C3D8A"/>
    <w:rPr>
      <w:i/>
      <w:iCs/>
    </w:rPr>
  </w:style>
  <w:style w:type="paragraph" w:customStyle="1" w:styleId="Default">
    <w:name w:val="Default"/>
    <w:rsid w:val="00812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12E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2E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Колонтаевская Ирина Федоровна</dc:creator>
  <cp:lastModifiedBy>Бородуля Лилия Наильевна</cp:lastModifiedBy>
  <cp:revision>4</cp:revision>
  <dcterms:created xsi:type="dcterms:W3CDTF">2017-07-11T13:30:00Z</dcterms:created>
  <dcterms:modified xsi:type="dcterms:W3CDTF">2019-08-30T11:40:00Z</dcterms:modified>
</cp:coreProperties>
</file>